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de Développement durable des Exploitations pastorales au Sahel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Développement des infrastructures pastorales et Amélioration de l’accès aux ressources pastorales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COMPOSANTEB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: Appui au développement des chaînes de valeur lait et petits ruminants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COMPOSANTEC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Appui au renforcement des capacités institutionnelles et organisationnelles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ComposanteD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Gestion et coordination du projet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I039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d'unités Pastorales (UP) sont aménagées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Améliorer durablement l'accès des communautés aux ressources pastorales (eau et pâturages)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Produit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Augmenter les moyens de subsistances des ménages ruraux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Effet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réduire la pauvreté et à renforcer la sécurité alimentaire dans les régions de Saint Louis, Louga, Tambacounda, Matam et Kaffrine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Impact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3659800000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